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B295" w14:textId="715079D6" w:rsidR="00A318D7" w:rsidRDefault="00F60878" w:rsidP="00A318D7">
      <w:pPr>
        <w:spacing w:after="120" w:line="240" w:lineRule="auto"/>
        <w:jc w:val="center"/>
        <w:rPr>
          <w:rFonts w:ascii="Calibri" w:eastAsia="Aptos" w:hAnsi="Calibri" w:cs="Calibri"/>
          <w:lang w:eastAsia="en-US"/>
        </w:rPr>
      </w:pPr>
      <w:r w:rsidRPr="00A318D7">
        <w:rPr>
          <w:rFonts w:ascii="Calibri" w:eastAsia="Aptos" w:hAnsi="Calibri" w:cs="Calibri"/>
          <w:lang w:eastAsia="en-US"/>
        </w:rPr>
        <w:t>COMUNICATO STAMPA</w:t>
      </w:r>
    </w:p>
    <w:p w14:paraId="554185ED" w14:textId="67FCE8E9" w:rsidR="00B7609A" w:rsidRDefault="00B7609A" w:rsidP="00B7609A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B7609A">
        <w:rPr>
          <w:rFonts w:ascii="Calibri" w:hAnsi="Calibri" w:cs="Calibri"/>
          <w:b/>
          <w:bCs/>
        </w:rPr>
        <w:t>Manovra, CIMO-FESMED: «Corte Conti conferma nostre preoccupazioni su</w:t>
      </w:r>
      <w:r>
        <w:rPr>
          <w:rFonts w:ascii="Calibri" w:hAnsi="Calibri" w:cs="Calibri"/>
          <w:b/>
          <w:bCs/>
        </w:rPr>
        <w:t>lla</w:t>
      </w:r>
      <w:r w:rsidRPr="00B7609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precarietà degli aumenti di stipendio dei sanitari</w:t>
      </w:r>
      <w:r w:rsidRPr="00B7609A">
        <w:rPr>
          <w:rFonts w:ascii="Calibri" w:hAnsi="Calibri" w:cs="Calibri"/>
          <w:b/>
          <w:bCs/>
        </w:rPr>
        <w:t>»</w:t>
      </w:r>
    </w:p>
    <w:p w14:paraId="3472ECCB" w14:textId="16F6744D" w:rsidR="00B7609A" w:rsidRPr="00B7609A" w:rsidRDefault="00B7609A" w:rsidP="00B7609A">
      <w:pPr>
        <w:spacing w:after="120" w:line="240" w:lineRule="auto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L</w:t>
      </w:r>
      <w:r w:rsidRPr="00B7609A">
        <w:rPr>
          <w:rFonts w:ascii="Calibri" w:hAnsi="Calibri" w:cs="Calibri"/>
          <w:b/>
          <w:bCs/>
          <w:i/>
          <w:iCs/>
        </w:rPr>
        <w:t xml:space="preserve">e risorse extracontrattuali stanziate negli ultimi anni </w:t>
      </w:r>
      <w:r>
        <w:rPr>
          <w:rFonts w:ascii="Calibri" w:hAnsi="Calibri" w:cs="Calibri"/>
          <w:b/>
          <w:bCs/>
          <w:i/>
          <w:iCs/>
        </w:rPr>
        <w:t xml:space="preserve">sono </w:t>
      </w:r>
      <w:r w:rsidRPr="00B7609A">
        <w:rPr>
          <w:rFonts w:ascii="Calibri" w:hAnsi="Calibri" w:cs="Calibri"/>
          <w:b/>
          <w:bCs/>
          <w:i/>
          <w:iCs/>
        </w:rPr>
        <w:t>destinat</w:t>
      </w:r>
      <w:r>
        <w:rPr>
          <w:rFonts w:ascii="Calibri" w:hAnsi="Calibri" w:cs="Calibri"/>
          <w:b/>
          <w:bCs/>
          <w:i/>
          <w:iCs/>
        </w:rPr>
        <w:t>e</w:t>
      </w:r>
      <w:r w:rsidRPr="00B7609A">
        <w:rPr>
          <w:rFonts w:ascii="Calibri" w:hAnsi="Calibri" w:cs="Calibri"/>
          <w:b/>
          <w:bCs/>
          <w:i/>
          <w:iCs/>
        </w:rPr>
        <w:t xml:space="preserve"> a svanire, lasciando ancora una volta i sanitari senza risposte e senza prospettive.</w:t>
      </w:r>
      <w:r>
        <w:rPr>
          <w:rFonts w:ascii="Calibri" w:hAnsi="Calibri" w:cs="Calibri"/>
          <w:b/>
          <w:bCs/>
          <w:i/>
          <w:iCs/>
        </w:rPr>
        <w:t xml:space="preserve"> Occorre far uscire il personale sanitario dalla PA</w:t>
      </w:r>
    </w:p>
    <w:p w14:paraId="4DBBAD4A" w14:textId="6717CB11" w:rsidR="00B7609A" w:rsidRPr="00B7609A" w:rsidRDefault="00B7609A" w:rsidP="00B7609A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Roma, 7 novembre 2025 - </w:t>
      </w:r>
      <w:r w:rsidRPr="00B7609A">
        <w:rPr>
          <w:rFonts w:ascii="Calibri" w:hAnsi="Calibri" w:cs="Calibri"/>
        </w:rPr>
        <w:t xml:space="preserve">Il recente monito della </w:t>
      </w:r>
      <w:proofErr w:type="gramStart"/>
      <w:r w:rsidRPr="00B7609A">
        <w:rPr>
          <w:rFonts w:ascii="Calibri" w:hAnsi="Calibri" w:cs="Calibri"/>
        </w:rPr>
        <w:t>Corte dei Conti</w:t>
      </w:r>
      <w:proofErr w:type="gramEnd"/>
      <w:r w:rsidRPr="00B7609A">
        <w:rPr>
          <w:rFonts w:ascii="Calibri" w:hAnsi="Calibri" w:cs="Calibri"/>
        </w:rPr>
        <w:t xml:space="preserve"> sull’utilizzo di risorse extracontrattuali per la valorizzazione del personale sanitario non può che destare forte preoccupazione nella Federazione CIMO-FESMED.</w:t>
      </w:r>
    </w:p>
    <w:p w14:paraId="33F3CD2B" w14:textId="77777777" w:rsidR="00B7609A" w:rsidRPr="00B7609A" w:rsidRDefault="00B7609A" w:rsidP="00B7609A">
      <w:pPr>
        <w:spacing w:after="120" w:line="240" w:lineRule="auto"/>
        <w:rPr>
          <w:rFonts w:ascii="Calibri" w:hAnsi="Calibri" w:cs="Calibri"/>
        </w:rPr>
      </w:pPr>
      <w:r w:rsidRPr="00B7609A">
        <w:rPr>
          <w:rFonts w:ascii="Calibri" w:hAnsi="Calibri" w:cs="Calibri"/>
        </w:rPr>
        <w:t xml:space="preserve">Secondo la Corte, tale pratica ha determinato un “disallineamento tra il quadro regolativo del rapporto di lavoro del personale della sanità pubblica e quello del restante personale”, evidenziando “l’evidente </w:t>
      </w:r>
      <w:proofErr w:type="spellStart"/>
      <w:r w:rsidRPr="00B7609A">
        <w:rPr>
          <w:rFonts w:ascii="Calibri" w:hAnsi="Calibri" w:cs="Calibri"/>
        </w:rPr>
        <w:t>asistematicità</w:t>
      </w:r>
      <w:proofErr w:type="spellEnd"/>
      <w:r w:rsidRPr="00B7609A">
        <w:rPr>
          <w:rFonts w:ascii="Calibri" w:hAnsi="Calibri" w:cs="Calibri"/>
        </w:rPr>
        <w:t>” delle misure proposte per incrementare le retribuzioni dei sanitari. Interventi, questi, “giustificabili in una fase emergenziale, oggi terminata”, ma che ora rischiano di perdere ogni fondamento giuridico ed economico.</w:t>
      </w:r>
    </w:p>
    <w:p w14:paraId="2B12C9EE" w14:textId="69ABCE8B" w:rsidR="00B7609A" w:rsidRPr="00B7609A" w:rsidRDefault="00B7609A" w:rsidP="00B7609A">
      <w:pPr>
        <w:spacing w:after="120" w:line="240" w:lineRule="auto"/>
        <w:rPr>
          <w:rFonts w:ascii="Calibri" w:hAnsi="Calibri" w:cs="Calibri"/>
        </w:rPr>
      </w:pPr>
      <w:r w:rsidRPr="00B7609A">
        <w:rPr>
          <w:rFonts w:ascii="Calibri" w:hAnsi="Calibri" w:cs="Calibri"/>
        </w:rPr>
        <w:t xml:space="preserve">In altre parole, la magistratura contabile conferma ciò che CIMO-FESMED </w:t>
      </w:r>
      <w:r>
        <w:rPr>
          <w:rFonts w:ascii="Calibri" w:hAnsi="Calibri" w:cs="Calibri"/>
        </w:rPr>
        <w:t xml:space="preserve">ha recentemente </w:t>
      </w:r>
      <w:r w:rsidRPr="00B7609A">
        <w:rPr>
          <w:rFonts w:ascii="Calibri" w:hAnsi="Calibri" w:cs="Calibri"/>
        </w:rPr>
        <w:t>denuncia</w:t>
      </w:r>
      <w:r>
        <w:rPr>
          <w:rFonts w:ascii="Calibri" w:hAnsi="Calibri" w:cs="Calibri"/>
        </w:rPr>
        <w:t>to</w:t>
      </w:r>
      <w:r w:rsidRPr="00B7609A">
        <w:rPr>
          <w:rFonts w:ascii="Calibri" w:hAnsi="Calibri" w:cs="Calibri"/>
        </w:rPr>
        <w:t>: le risorse extracontrattuali stanziate negli ultimi anni rappresentano un fragile escamotage, destinato a svanire con un tratto di penna, lasciando ancora una volta i medici e i professionisti sanitari senza risposte e senza prospettive.</w:t>
      </w:r>
    </w:p>
    <w:p w14:paraId="0AD98B1A" w14:textId="77777777" w:rsidR="00B7609A" w:rsidRPr="00B7609A" w:rsidRDefault="00B7609A" w:rsidP="00B7609A">
      <w:pPr>
        <w:spacing w:after="120" w:line="240" w:lineRule="auto"/>
        <w:rPr>
          <w:rFonts w:ascii="Calibri" w:hAnsi="Calibri" w:cs="Calibri"/>
        </w:rPr>
      </w:pPr>
      <w:r w:rsidRPr="00B7609A">
        <w:rPr>
          <w:rFonts w:ascii="Calibri" w:hAnsi="Calibri" w:cs="Calibri"/>
        </w:rPr>
        <w:t>«A questo punto - si chiede Guido Quici, Presidente CIMO-FESMED - quali misure concrete si intende adottare per convincere medici e professionisti sanitari a restare nel Servizio sanitario nazionale, vincolato dai rigidissimi paletti della Pubblica Amministrazione?».</w:t>
      </w:r>
    </w:p>
    <w:p w14:paraId="56BA1D8A" w14:textId="77777777" w:rsidR="00B7609A" w:rsidRPr="00B7609A" w:rsidRDefault="00B7609A" w:rsidP="00B7609A">
      <w:pPr>
        <w:spacing w:after="120" w:line="240" w:lineRule="auto"/>
        <w:rPr>
          <w:rFonts w:ascii="Calibri" w:hAnsi="Calibri" w:cs="Calibri"/>
        </w:rPr>
      </w:pPr>
      <w:r w:rsidRPr="00B7609A">
        <w:rPr>
          <w:rFonts w:ascii="Calibri" w:hAnsi="Calibri" w:cs="Calibri"/>
        </w:rPr>
        <w:t>La soluzione, secondo la Federazione, è chiara e da tempo sul tavolo: sganciare il comparto sanitario dalla funzione pubblica, per consentire una contrattazione autonoma con le Regioni e con il Ministero della Salute. Solo così sarà possibile costruire un sistema contrattuale moderno, flessibile e in grado di garantire condizioni economiche e professionali adeguate alla complessità del lavoro sanitario.</w:t>
      </w:r>
    </w:p>
    <w:p w14:paraId="7C4A168F" w14:textId="3D0C20B5" w:rsidR="00443424" w:rsidRDefault="00B7609A" w:rsidP="00B7609A">
      <w:pPr>
        <w:spacing w:after="120" w:line="240" w:lineRule="auto"/>
        <w:rPr>
          <w:rFonts w:ascii="Calibri" w:hAnsi="Calibri" w:cs="Calibri"/>
        </w:rPr>
      </w:pPr>
      <w:r w:rsidRPr="00B7609A">
        <w:rPr>
          <w:rFonts w:ascii="Calibri" w:hAnsi="Calibri" w:cs="Calibri"/>
        </w:rPr>
        <w:t>«Non si può continuare a parlare di valorizzazione del personale senza cambiare le regole del gioco - conclude Quici -. È il momento di passare dalle parole ai fatti e di dare finalmente dignità e futuro a chi ogni giorno tiene in piedi il Servizio sanitario nazionale».</w:t>
      </w:r>
    </w:p>
    <w:p w14:paraId="454386A3" w14:textId="77777777" w:rsidR="00443424" w:rsidRDefault="00443424" w:rsidP="00564187">
      <w:pPr>
        <w:spacing w:after="120" w:line="240" w:lineRule="auto"/>
        <w:rPr>
          <w:rFonts w:ascii="Calibri" w:hAnsi="Calibri" w:cs="Calibri"/>
        </w:rPr>
      </w:pPr>
    </w:p>
    <w:p w14:paraId="4F01ED6E" w14:textId="77777777" w:rsidR="00B7609A" w:rsidRDefault="00B7609A" w:rsidP="00564187">
      <w:pPr>
        <w:spacing w:after="120" w:line="240" w:lineRule="auto"/>
        <w:rPr>
          <w:rFonts w:ascii="Calibri" w:hAnsi="Calibri" w:cs="Calibri"/>
        </w:rPr>
      </w:pPr>
    </w:p>
    <w:p w14:paraId="11E97F1F" w14:textId="4CDB18DD" w:rsidR="00FB6FCE" w:rsidRPr="00D838AB" w:rsidRDefault="00FB6FCE" w:rsidP="00530FBB">
      <w:pPr>
        <w:spacing w:after="120" w:line="240" w:lineRule="auto"/>
        <w:rPr>
          <w:rFonts w:ascii="Calibri" w:hAnsi="Calibri" w:cs="Calibri"/>
        </w:rPr>
      </w:pPr>
    </w:p>
    <w:sectPr w:rsidR="00FB6FCE" w:rsidRPr="00D838AB" w:rsidSect="000E19C3">
      <w:headerReference w:type="default" r:id="rId9"/>
      <w:footerReference w:type="default" r:id="rId10"/>
      <w:pgSz w:w="11904" w:h="16836"/>
      <w:pgMar w:top="580" w:right="1060" w:bottom="280" w:left="920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1A6A" w14:textId="77777777" w:rsidR="00D875C5" w:rsidRDefault="00D875C5" w:rsidP="00C72788">
      <w:pPr>
        <w:spacing w:after="0" w:line="240" w:lineRule="auto"/>
      </w:pPr>
      <w:r>
        <w:separator/>
      </w:r>
    </w:p>
  </w:endnote>
  <w:endnote w:type="continuationSeparator" w:id="0">
    <w:p w14:paraId="08736BFA" w14:textId="77777777" w:rsidR="00D875C5" w:rsidRDefault="00D875C5" w:rsidP="00C7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6723" w14:textId="77777777" w:rsidR="00962A2C" w:rsidRPr="00E103EF" w:rsidRDefault="00962A2C" w:rsidP="00962A2C">
    <w:pPr>
      <w:rPr>
        <w:color w:val="FF0000"/>
        <w:sz w:val="16"/>
        <w:szCs w:val="14"/>
      </w:rPr>
    </w:pPr>
    <w:r w:rsidRPr="001628A3">
      <w:rPr>
        <w:color w:val="FF0000"/>
        <w:sz w:val="16"/>
        <w:szCs w:val="14"/>
      </w:rPr>
      <w:t>________________________________________________________________________________________________________________________</w:t>
    </w:r>
  </w:p>
  <w:p w14:paraId="113B977D" w14:textId="2FE288F2" w:rsidR="00962A2C" w:rsidRDefault="00962A2C" w:rsidP="00962A2C">
    <w:pPr>
      <w:pStyle w:val="Intestazione"/>
    </w:pPr>
    <w:r>
      <w:rPr>
        <w:noProof/>
      </w:rPr>
      <w:tab/>
    </w:r>
    <w:r>
      <w:rPr>
        <w:noProof/>
      </w:rPr>
      <w:drawing>
        <wp:inline distT="0" distB="0" distL="0" distR="0" wp14:anchorId="07C28975" wp14:editId="20AC88C1">
          <wp:extent cx="2000250" cy="523875"/>
          <wp:effectExtent l="0" t="0" r="0" b="9525"/>
          <wp:docPr id="2121885181" name="Immagine 4" descr="Immagine che contiene testo, Carattere, logo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885181" name="Immagine 4" descr="Immagine che contiene testo, Carattere, logo, biglietto da visi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  <w:r w:rsidRPr="00A644A5">
      <w:rPr>
        <w:noProof/>
      </w:rPr>
      <w:drawing>
        <wp:inline distT="0" distB="0" distL="0" distR="0" wp14:anchorId="4D201236" wp14:editId="1AB7CD0E">
          <wp:extent cx="1104900" cy="390525"/>
          <wp:effectExtent l="0" t="0" r="0" b="9525"/>
          <wp:docPr id="243078340" name="Immagine 3" descr="Immagine che contiene Carattere, Elementi grafici, logo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Elementi grafici, logo, test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A644A5">
      <w:rPr>
        <w:noProof/>
      </w:rPr>
      <w:drawing>
        <wp:inline distT="0" distB="0" distL="0" distR="0" wp14:anchorId="6267911C" wp14:editId="3726192D">
          <wp:extent cx="1285875" cy="381000"/>
          <wp:effectExtent l="0" t="0" r="9525" b="0"/>
          <wp:docPr id="827535625" name="Immagine 2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logo, Marchi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</w:t>
    </w:r>
    <w:r w:rsidRPr="00A644A5">
      <w:rPr>
        <w:noProof/>
      </w:rPr>
      <w:drawing>
        <wp:inline distT="0" distB="0" distL="0" distR="0" wp14:anchorId="3A36C3CD" wp14:editId="5BAC6DEF">
          <wp:extent cx="1009650" cy="409575"/>
          <wp:effectExtent l="0" t="0" r="0" b="9525"/>
          <wp:docPr id="975844420" name="Immagine 1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arattere, schermata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F4DDC" w14:textId="77777777" w:rsidR="00962A2C" w:rsidRPr="00877A8F" w:rsidRDefault="00962A2C" w:rsidP="00962A2C">
    <w:pPr>
      <w:pStyle w:val="Pidipagina"/>
      <w:jc w:val="center"/>
      <w:rPr>
        <w:sz w:val="18"/>
        <w:szCs w:val="18"/>
      </w:rPr>
    </w:pPr>
    <w:r>
      <w:rPr>
        <w:sz w:val="18"/>
        <w:szCs w:val="18"/>
      </w:rPr>
      <w:t xml:space="preserve">Via Nazionale 163, 00184 Roma - Tel. 06/6788404 - Fax 06/6780101 - </w:t>
    </w:r>
    <w:proofErr w:type="gramStart"/>
    <w:r>
      <w:rPr>
        <w:color w:val="0462C1"/>
        <w:sz w:val="18"/>
        <w:szCs w:val="18"/>
      </w:rPr>
      <w:t>www.federazionecimofesmed.it</w:t>
    </w:r>
    <w:r>
      <w:rPr>
        <w:sz w:val="18"/>
        <w:szCs w:val="18"/>
      </w:rPr>
      <w:t xml:space="preserve">;   </w:t>
    </w:r>
    <w:proofErr w:type="gramEnd"/>
    <w:r>
      <w:rPr>
        <w:sz w:val="18"/>
        <w:szCs w:val="18"/>
      </w:rPr>
      <w:t xml:space="preserve">                                                E-mail: </w:t>
    </w:r>
    <w:r>
      <w:rPr>
        <w:color w:val="0462C1"/>
        <w:sz w:val="18"/>
        <w:szCs w:val="18"/>
      </w:rPr>
      <w:t>segreteria@federazionecimofesmed.it - pec@pec.federazionecimofesmed.it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E4BD" w14:textId="77777777" w:rsidR="00D875C5" w:rsidRDefault="00D875C5" w:rsidP="00C72788">
      <w:pPr>
        <w:spacing w:after="0" w:line="240" w:lineRule="auto"/>
      </w:pPr>
      <w:r>
        <w:separator/>
      </w:r>
    </w:p>
  </w:footnote>
  <w:footnote w:type="continuationSeparator" w:id="0">
    <w:p w14:paraId="4B7D16EF" w14:textId="77777777" w:rsidR="00D875C5" w:rsidRDefault="00D875C5" w:rsidP="00C7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564B" w14:textId="23C2BE2C" w:rsidR="006766A8" w:rsidRDefault="00E126A9" w:rsidP="00B84DDA">
    <w:pPr>
      <w:pStyle w:val="Intestazione"/>
    </w:pPr>
    <w:r>
      <w:rPr>
        <w:noProof/>
      </w:rPr>
      <w:drawing>
        <wp:inline distT="0" distB="0" distL="0" distR="0" wp14:anchorId="55C3A6C9" wp14:editId="39163381">
          <wp:extent cx="1615440" cy="69088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6FCE">
      <w:rPr>
        <w:noProof/>
      </w:rPr>
      <w:t xml:space="preserve">         </w:t>
    </w:r>
    <w:r w:rsidR="00B84DDA">
      <w:rPr>
        <w:noProof/>
      </w:rPr>
      <w:t xml:space="preserve">                                    </w:t>
    </w:r>
    <w:r w:rsidR="001F67E6">
      <w:rPr>
        <w:noProof/>
      </w:rPr>
      <w:t xml:space="preserve">                                      </w:t>
    </w:r>
    <w:r w:rsidR="00B84DDA">
      <w:rPr>
        <w:noProof/>
      </w:rPr>
      <w:t xml:space="preserve">       </w:t>
    </w:r>
    <w:r w:rsidR="00B84DDA" w:rsidRPr="00B84DDA">
      <w:rPr>
        <w:i/>
        <w:iCs/>
        <w:noProof/>
      </w:rPr>
      <w:t>Aderente a</w:t>
    </w:r>
    <w:r w:rsidR="001F67E6">
      <w:rPr>
        <w:i/>
        <w:iCs/>
        <w:noProof/>
      </w:rPr>
      <w:t xml:space="preserve">  </w:t>
    </w:r>
    <w:r w:rsidR="00B84DDA">
      <w:rPr>
        <w:noProof/>
      </w:rPr>
      <w:t xml:space="preserve"> </w:t>
    </w:r>
    <w:r>
      <w:rPr>
        <w:noProof/>
        <w:color w:val="FF0000"/>
        <w:sz w:val="16"/>
        <w:szCs w:val="14"/>
      </w:rPr>
      <w:drawing>
        <wp:inline distT="0" distB="0" distL="0" distR="0" wp14:anchorId="4DE251CC" wp14:editId="205B1009">
          <wp:extent cx="701040" cy="22352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4DDA">
      <w:rPr>
        <w:noProof/>
      </w:rPr>
      <w:tab/>
    </w:r>
    <w:r w:rsidR="006766A8" w:rsidRPr="001628A3">
      <w:rPr>
        <w:color w:val="FF0000"/>
        <w:sz w:val="16"/>
        <w:szCs w:val="14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240D"/>
    <w:multiLevelType w:val="hybridMultilevel"/>
    <w:tmpl w:val="277C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0338"/>
    <w:multiLevelType w:val="hybridMultilevel"/>
    <w:tmpl w:val="D9B47FDE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439B65A3"/>
    <w:multiLevelType w:val="multilevel"/>
    <w:tmpl w:val="D49C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5E4D16"/>
    <w:multiLevelType w:val="hybridMultilevel"/>
    <w:tmpl w:val="17A43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C08C2"/>
    <w:multiLevelType w:val="hybridMultilevel"/>
    <w:tmpl w:val="55E21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84EC3"/>
    <w:multiLevelType w:val="hybridMultilevel"/>
    <w:tmpl w:val="CBB67E5C"/>
    <w:lvl w:ilvl="0" w:tplc="0410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0783657">
    <w:abstractNumId w:val="3"/>
  </w:num>
  <w:num w:numId="2" w16cid:durableId="474954715">
    <w:abstractNumId w:val="0"/>
  </w:num>
  <w:num w:numId="3" w16cid:durableId="235438003">
    <w:abstractNumId w:val="5"/>
  </w:num>
  <w:num w:numId="4" w16cid:durableId="1552383612">
    <w:abstractNumId w:val="2"/>
  </w:num>
  <w:num w:numId="5" w16cid:durableId="990015167">
    <w:abstractNumId w:val="4"/>
  </w:num>
  <w:num w:numId="6" w16cid:durableId="137680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52"/>
    <w:rsid w:val="00001282"/>
    <w:rsid w:val="00004D7C"/>
    <w:rsid w:val="00006229"/>
    <w:rsid w:val="000175CA"/>
    <w:rsid w:val="000200B7"/>
    <w:rsid w:val="00020844"/>
    <w:rsid w:val="000259DE"/>
    <w:rsid w:val="00031EF3"/>
    <w:rsid w:val="0003547A"/>
    <w:rsid w:val="00035E6E"/>
    <w:rsid w:val="00037F15"/>
    <w:rsid w:val="0004181F"/>
    <w:rsid w:val="00041903"/>
    <w:rsid w:val="00044851"/>
    <w:rsid w:val="00056045"/>
    <w:rsid w:val="00056D6B"/>
    <w:rsid w:val="00063C16"/>
    <w:rsid w:val="000674DE"/>
    <w:rsid w:val="0007232C"/>
    <w:rsid w:val="000739F1"/>
    <w:rsid w:val="00092FB9"/>
    <w:rsid w:val="000A4F94"/>
    <w:rsid w:val="000A7E9A"/>
    <w:rsid w:val="000B2C79"/>
    <w:rsid w:val="000B3409"/>
    <w:rsid w:val="000C4342"/>
    <w:rsid w:val="000C591B"/>
    <w:rsid w:val="000C71D3"/>
    <w:rsid w:val="000D2CBA"/>
    <w:rsid w:val="000D4E46"/>
    <w:rsid w:val="000E19C3"/>
    <w:rsid w:val="000E5921"/>
    <w:rsid w:val="000E668D"/>
    <w:rsid w:val="000F2763"/>
    <w:rsid w:val="000F7F90"/>
    <w:rsid w:val="00102752"/>
    <w:rsid w:val="00106D29"/>
    <w:rsid w:val="00110E18"/>
    <w:rsid w:val="0012587E"/>
    <w:rsid w:val="00126CA3"/>
    <w:rsid w:val="00137367"/>
    <w:rsid w:val="00137875"/>
    <w:rsid w:val="001556A0"/>
    <w:rsid w:val="0016027E"/>
    <w:rsid w:val="00161EB3"/>
    <w:rsid w:val="00162794"/>
    <w:rsid w:val="00163152"/>
    <w:rsid w:val="00165E27"/>
    <w:rsid w:val="00167252"/>
    <w:rsid w:val="00172589"/>
    <w:rsid w:val="00172E9F"/>
    <w:rsid w:val="001774F4"/>
    <w:rsid w:val="001778E9"/>
    <w:rsid w:val="001779FC"/>
    <w:rsid w:val="00181792"/>
    <w:rsid w:val="00181D46"/>
    <w:rsid w:val="00182446"/>
    <w:rsid w:val="00183B6B"/>
    <w:rsid w:val="001901A4"/>
    <w:rsid w:val="00191FBF"/>
    <w:rsid w:val="001923B6"/>
    <w:rsid w:val="001A0B1C"/>
    <w:rsid w:val="001A3899"/>
    <w:rsid w:val="001A6BE0"/>
    <w:rsid w:val="001B1E50"/>
    <w:rsid w:val="001D12B1"/>
    <w:rsid w:val="001D44F0"/>
    <w:rsid w:val="001D4811"/>
    <w:rsid w:val="001F4113"/>
    <w:rsid w:val="001F67E6"/>
    <w:rsid w:val="00201B3F"/>
    <w:rsid w:val="00202B73"/>
    <w:rsid w:val="00214FC6"/>
    <w:rsid w:val="00221360"/>
    <w:rsid w:val="002224B8"/>
    <w:rsid w:val="002367C2"/>
    <w:rsid w:val="00236ACB"/>
    <w:rsid w:val="00243110"/>
    <w:rsid w:val="00243419"/>
    <w:rsid w:val="00244F31"/>
    <w:rsid w:val="00247115"/>
    <w:rsid w:val="00247866"/>
    <w:rsid w:val="002521A9"/>
    <w:rsid w:val="002537D4"/>
    <w:rsid w:val="00266DA2"/>
    <w:rsid w:val="00267EC8"/>
    <w:rsid w:val="00270168"/>
    <w:rsid w:val="00271997"/>
    <w:rsid w:val="00272863"/>
    <w:rsid w:val="00273D90"/>
    <w:rsid w:val="00280493"/>
    <w:rsid w:val="00280695"/>
    <w:rsid w:val="00281064"/>
    <w:rsid w:val="00291AEF"/>
    <w:rsid w:val="00297BBD"/>
    <w:rsid w:val="002A4D28"/>
    <w:rsid w:val="002B4531"/>
    <w:rsid w:val="002B61ED"/>
    <w:rsid w:val="002B6E88"/>
    <w:rsid w:val="002B7B6D"/>
    <w:rsid w:val="002C0876"/>
    <w:rsid w:val="002C3307"/>
    <w:rsid w:val="002C75FE"/>
    <w:rsid w:val="002D00BB"/>
    <w:rsid w:val="002D23DA"/>
    <w:rsid w:val="002D564C"/>
    <w:rsid w:val="002D687D"/>
    <w:rsid w:val="002E0350"/>
    <w:rsid w:val="002E456D"/>
    <w:rsid w:val="002E4E42"/>
    <w:rsid w:val="002E57C0"/>
    <w:rsid w:val="002F0EDC"/>
    <w:rsid w:val="002F1337"/>
    <w:rsid w:val="002F4432"/>
    <w:rsid w:val="0030541C"/>
    <w:rsid w:val="00306E7E"/>
    <w:rsid w:val="003105EC"/>
    <w:rsid w:val="00311EA3"/>
    <w:rsid w:val="003143EA"/>
    <w:rsid w:val="00323BCE"/>
    <w:rsid w:val="00324DDA"/>
    <w:rsid w:val="00332087"/>
    <w:rsid w:val="003320A3"/>
    <w:rsid w:val="003325B5"/>
    <w:rsid w:val="00334690"/>
    <w:rsid w:val="00334E24"/>
    <w:rsid w:val="00337154"/>
    <w:rsid w:val="00340F64"/>
    <w:rsid w:val="00344076"/>
    <w:rsid w:val="0034430C"/>
    <w:rsid w:val="00345C4C"/>
    <w:rsid w:val="003460E0"/>
    <w:rsid w:val="003563C5"/>
    <w:rsid w:val="0036150A"/>
    <w:rsid w:val="00366FF2"/>
    <w:rsid w:val="00370935"/>
    <w:rsid w:val="00374456"/>
    <w:rsid w:val="0038161E"/>
    <w:rsid w:val="00386B09"/>
    <w:rsid w:val="00395547"/>
    <w:rsid w:val="00397E7F"/>
    <w:rsid w:val="003A11ED"/>
    <w:rsid w:val="003A1712"/>
    <w:rsid w:val="003A5918"/>
    <w:rsid w:val="003B27F5"/>
    <w:rsid w:val="003B2950"/>
    <w:rsid w:val="003B5CBF"/>
    <w:rsid w:val="003C7807"/>
    <w:rsid w:val="003D27D0"/>
    <w:rsid w:val="003D6F24"/>
    <w:rsid w:val="003F02E8"/>
    <w:rsid w:val="003F1919"/>
    <w:rsid w:val="003F62C3"/>
    <w:rsid w:val="003F7AEE"/>
    <w:rsid w:val="00406D08"/>
    <w:rsid w:val="00411D7E"/>
    <w:rsid w:val="00417E90"/>
    <w:rsid w:val="00420CF0"/>
    <w:rsid w:val="00422F35"/>
    <w:rsid w:val="004248FA"/>
    <w:rsid w:val="00425718"/>
    <w:rsid w:val="004302BA"/>
    <w:rsid w:val="00435683"/>
    <w:rsid w:val="00441310"/>
    <w:rsid w:val="00443424"/>
    <w:rsid w:val="00445128"/>
    <w:rsid w:val="00445172"/>
    <w:rsid w:val="00446A9A"/>
    <w:rsid w:val="00451849"/>
    <w:rsid w:val="004519E1"/>
    <w:rsid w:val="0045565C"/>
    <w:rsid w:val="00463528"/>
    <w:rsid w:val="00471E00"/>
    <w:rsid w:val="0047440E"/>
    <w:rsid w:val="00474EAF"/>
    <w:rsid w:val="004900B8"/>
    <w:rsid w:val="00492466"/>
    <w:rsid w:val="00492DF9"/>
    <w:rsid w:val="00496811"/>
    <w:rsid w:val="00497143"/>
    <w:rsid w:val="004A1F93"/>
    <w:rsid w:val="004B38E1"/>
    <w:rsid w:val="004B742E"/>
    <w:rsid w:val="004C11E5"/>
    <w:rsid w:val="004C6FDE"/>
    <w:rsid w:val="004D3ECE"/>
    <w:rsid w:val="004E1E4A"/>
    <w:rsid w:val="004F573C"/>
    <w:rsid w:val="00502E05"/>
    <w:rsid w:val="005045EC"/>
    <w:rsid w:val="00505B18"/>
    <w:rsid w:val="00511781"/>
    <w:rsid w:val="00511946"/>
    <w:rsid w:val="00511964"/>
    <w:rsid w:val="00523B7D"/>
    <w:rsid w:val="00530FBB"/>
    <w:rsid w:val="00535DAD"/>
    <w:rsid w:val="00540880"/>
    <w:rsid w:val="0054125D"/>
    <w:rsid w:val="00541D2C"/>
    <w:rsid w:val="00543414"/>
    <w:rsid w:val="00553D34"/>
    <w:rsid w:val="00564187"/>
    <w:rsid w:val="00566BB9"/>
    <w:rsid w:val="005706CE"/>
    <w:rsid w:val="00571374"/>
    <w:rsid w:val="00574627"/>
    <w:rsid w:val="00585374"/>
    <w:rsid w:val="00585959"/>
    <w:rsid w:val="00586574"/>
    <w:rsid w:val="00586F04"/>
    <w:rsid w:val="005875E6"/>
    <w:rsid w:val="00596D31"/>
    <w:rsid w:val="005A0C65"/>
    <w:rsid w:val="005A2776"/>
    <w:rsid w:val="005A3C24"/>
    <w:rsid w:val="005A5A69"/>
    <w:rsid w:val="005B0591"/>
    <w:rsid w:val="005B24A0"/>
    <w:rsid w:val="005B65A0"/>
    <w:rsid w:val="005B7E74"/>
    <w:rsid w:val="005C4BC4"/>
    <w:rsid w:val="005D2FFA"/>
    <w:rsid w:val="005D6158"/>
    <w:rsid w:val="005E3FD0"/>
    <w:rsid w:val="005E7712"/>
    <w:rsid w:val="005F25FF"/>
    <w:rsid w:val="00605A0B"/>
    <w:rsid w:val="00611C8E"/>
    <w:rsid w:val="0061637B"/>
    <w:rsid w:val="00620C3D"/>
    <w:rsid w:val="00630D7C"/>
    <w:rsid w:val="0063450B"/>
    <w:rsid w:val="00644D30"/>
    <w:rsid w:val="00651F35"/>
    <w:rsid w:val="00667814"/>
    <w:rsid w:val="0067215B"/>
    <w:rsid w:val="00672637"/>
    <w:rsid w:val="006766A8"/>
    <w:rsid w:val="00681EAF"/>
    <w:rsid w:val="0068287B"/>
    <w:rsid w:val="00682B97"/>
    <w:rsid w:val="00684891"/>
    <w:rsid w:val="00685CCD"/>
    <w:rsid w:val="00692AED"/>
    <w:rsid w:val="00693975"/>
    <w:rsid w:val="006A2F8F"/>
    <w:rsid w:val="006A4E5A"/>
    <w:rsid w:val="006B34F2"/>
    <w:rsid w:val="006B4150"/>
    <w:rsid w:val="006B4359"/>
    <w:rsid w:val="006C2F0B"/>
    <w:rsid w:val="006C3798"/>
    <w:rsid w:val="006C7695"/>
    <w:rsid w:val="006D3E8A"/>
    <w:rsid w:val="006E0488"/>
    <w:rsid w:val="006E1367"/>
    <w:rsid w:val="006E6D68"/>
    <w:rsid w:val="006F130A"/>
    <w:rsid w:val="00702E0A"/>
    <w:rsid w:val="00704D0F"/>
    <w:rsid w:val="007241BF"/>
    <w:rsid w:val="007257C4"/>
    <w:rsid w:val="007258E1"/>
    <w:rsid w:val="00740735"/>
    <w:rsid w:val="00743B2C"/>
    <w:rsid w:val="007559EE"/>
    <w:rsid w:val="00762080"/>
    <w:rsid w:val="0076214B"/>
    <w:rsid w:val="0076226D"/>
    <w:rsid w:val="007623C3"/>
    <w:rsid w:val="00762BFC"/>
    <w:rsid w:val="00766F1B"/>
    <w:rsid w:val="007726F6"/>
    <w:rsid w:val="007756B7"/>
    <w:rsid w:val="00781B05"/>
    <w:rsid w:val="007831B0"/>
    <w:rsid w:val="007846D3"/>
    <w:rsid w:val="00786A2B"/>
    <w:rsid w:val="007A0A02"/>
    <w:rsid w:val="007A5592"/>
    <w:rsid w:val="007A6555"/>
    <w:rsid w:val="007B4D88"/>
    <w:rsid w:val="007B4F70"/>
    <w:rsid w:val="007C0281"/>
    <w:rsid w:val="007C05DA"/>
    <w:rsid w:val="007C2EC9"/>
    <w:rsid w:val="007D0AF9"/>
    <w:rsid w:val="007D6C72"/>
    <w:rsid w:val="007F7F60"/>
    <w:rsid w:val="008007A0"/>
    <w:rsid w:val="008036BE"/>
    <w:rsid w:val="00805E79"/>
    <w:rsid w:val="00806DC6"/>
    <w:rsid w:val="008140B2"/>
    <w:rsid w:val="0082019A"/>
    <w:rsid w:val="00821639"/>
    <w:rsid w:val="00821DEF"/>
    <w:rsid w:val="008258EE"/>
    <w:rsid w:val="00830FD2"/>
    <w:rsid w:val="00831B96"/>
    <w:rsid w:val="00832E0A"/>
    <w:rsid w:val="008330AB"/>
    <w:rsid w:val="00842D48"/>
    <w:rsid w:val="0085502C"/>
    <w:rsid w:val="00865A4C"/>
    <w:rsid w:val="00877A8F"/>
    <w:rsid w:val="008829C0"/>
    <w:rsid w:val="00886369"/>
    <w:rsid w:val="008871EB"/>
    <w:rsid w:val="0089024E"/>
    <w:rsid w:val="0089307D"/>
    <w:rsid w:val="00895E57"/>
    <w:rsid w:val="00897CA9"/>
    <w:rsid w:val="00897F36"/>
    <w:rsid w:val="008A0448"/>
    <w:rsid w:val="008A42B4"/>
    <w:rsid w:val="008A480E"/>
    <w:rsid w:val="008A4E32"/>
    <w:rsid w:val="008D41D3"/>
    <w:rsid w:val="008E153A"/>
    <w:rsid w:val="008E4E78"/>
    <w:rsid w:val="008F0C6A"/>
    <w:rsid w:val="008F1812"/>
    <w:rsid w:val="0090426A"/>
    <w:rsid w:val="0090608B"/>
    <w:rsid w:val="00906321"/>
    <w:rsid w:val="00910D61"/>
    <w:rsid w:val="0091102B"/>
    <w:rsid w:val="00926ED1"/>
    <w:rsid w:val="009358C0"/>
    <w:rsid w:val="00940C36"/>
    <w:rsid w:val="00940F53"/>
    <w:rsid w:val="00944724"/>
    <w:rsid w:val="00950085"/>
    <w:rsid w:val="00962A2C"/>
    <w:rsid w:val="00966173"/>
    <w:rsid w:val="009704B8"/>
    <w:rsid w:val="00971E73"/>
    <w:rsid w:val="0097238E"/>
    <w:rsid w:val="00974DD4"/>
    <w:rsid w:val="00975C3E"/>
    <w:rsid w:val="00976058"/>
    <w:rsid w:val="00985E10"/>
    <w:rsid w:val="00990FC2"/>
    <w:rsid w:val="00995C32"/>
    <w:rsid w:val="009A4499"/>
    <w:rsid w:val="009A4C1D"/>
    <w:rsid w:val="009A5375"/>
    <w:rsid w:val="009B3C58"/>
    <w:rsid w:val="009B4F28"/>
    <w:rsid w:val="009E4CFE"/>
    <w:rsid w:val="009E76FD"/>
    <w:rsid w:val="009E7C5E"/>
    <w:rsid w:val="009F082D"/>
    <w:rsid w:val="009F2611"/>
    <w:rsid w:val="009F376E"/>
    <w:rsid w:val="00A00CDE"/>
    <w:rsid w:val="00A014A8"/>
    <w:rsid w:val="00A07581"/>
    <w:rsid w:val="00A07881"/>
    <w:rsid w:val="00A078A8"/>
    <w:rsid w:val="00A11EE1"/>
    <w:rsid w:val="00A1372B"/>
    <w:rsid w:val="00A15A5C"/>
    <w:rsid w:val="00A22457"/>
    <w:rsid w:val="00A226C2"/>
    <w:rsid w:val="00A30F77"/>
    <w:rsid w:val="00A31209"/>
    <w:rsid w:val="00A3139D"/>
    <w:rsid w:val="00A318D7"/>
    <w:rsid w:val="00A360D7"/>
    <w:rsid w:val="00A3675A"/>
    <w:rsid w:val="00A37646"/>
    <w:rsid w:val="00A42293"/>
    <w:rsid w:val="00A422F9"/>
    <w:rsid w:val="00A46384"/>
    <w:rsid w:val="00A54815"/>
    <w:rsid w:val="00A57B30"/>
    <w:rsid w:val="00A604A3"/>
    <w:rsid w:val="00A6407E"/>
    <w:rsid w:val="00A67147"/>
    <w:rsid w:val="00A739FF"/>
    <w:rsid w:val="00A80352"/>
    <w:rsid w:val="00A81BB1"/>
    <w:rsid w:val="00A913F9"/>
    <w:rsid w:val="00A91B09"/>
    <w:rsid w:val="00A926C1"/>
    <w:rsid w:val="00A92E63"/>
    <w:rsid w:val="00A92EBC"/>
    <w:rsid w:val="00AA31AA"/>
    <w:rsid w:val="00AA33CF"/>
    <w:rsid w:val="00AC322F"/>
    <w:rsid w:val="00AC5CC9"/>
    <w:rsid w:val="00AC79F6"/>
    <w:rsid w:val="00AD0A18"/>
    <w:rsid w:val="00AE1ADA"/>
    <w:rsid w:val="00AE2420"/>
    <w:rsid w:val="00AF4E24"/>
    <w:rsid w:val="00B00F5C"/>
    <w:rsid w:val="00B01E47"/>
    <w:rsid w:val="00B06418"/>
    <w:rsid w:val="00B15F0D"/>
    <w:rsid w:val="00B213B9"/>
    <w:rsid w:val="00B22A8A"/>
    <w:rsid w:val="00B2332F"/>
    <w:rsid w:val="00B24612"/>
    <w:rsid w:val="00B33004"/>
    <w:rsid w:val="00B41CD3"/>
    <w:rsid w:val="00B47516"/>
    <w:rsid w:val="00B47867"/>
    <w:rsid w:val="00B51F9F"/>
    <w:rsid w:val="00B54820"/>
    <w:rsid w:val="00B61165"/>
    <w:rsid w:val="00B633FC"/>
    <w:rsid w:val="00B64223"/>
    <w:rsid w:val="00B6505C"/>
    <w:rsid w:val="00B71E14"/>
    <w:rsid w:val="00B75340"/>
    <w:rsid w:val="00B7609A"/>
    <w:rsid w:val="00B83058"/>
    <w:rsid w:val="00B83524"/>
    <w:rsid w:val="00B84DDA"/>
    <w:rsid w:val="00B925BA"/>
    <w:rsid w:val="00BA3401"/>
    <w:rsid w:val="00BB08A9"/>
    <w:rsid w:val="00BB32AF"/>
    <w:rsid w:val="00BB3757"/>
    <w:rsid w:val="00BB41B1"/>
    <w:rsid w:val="00BB4367"/>
    <w:rsid w:val="00BD4119"/>
    <w:rsid w:val="00BD4C57"/>
    <w:rsid w:val="00BD7D1A"/>
    <w:rsid w:val="00BE7C9B"/>
    <w:rsid w:val="00BF1F0E"/>
    <w:rsid w:val="00BF30A8"/>
    <w:rsid w:val="00BF31E5"/>
    <w:rsid w:val="00BF3C05"/>
    <w:rsid w:val="00C03DD2"/>
    <w:rsid w:val="00C1203F"/>
    <w:rsid w:val="00C22ACE"/>
    <w:rsid w:val="00C23EE7"/>
    <w:rsid w:val="00C24583"/>
    <w:rsid w:val="00C2497C"/>
    <w:rsid w:val="00C3124F"/>
    <w:rsid w:val="00C32C6F"/>
    <w:rsid w:val="00C33886"/>
    <w:rsid w:val="00C36D52"/>
    <w:rsid w:val="00C47BA2"/>
    <w:rsid w:val="00C654BE"/>
    <w:rsid w:val="00C72788"/>
    <w:rsid w:val="00C74A3A"/>
    <w:rsid w:val="00C74ED3"/>
    <w:rsid w:val="00C75BC7"/>
    <w:rsid w:val="00C75F38"/>
    <w:rsid w:val="00C765D0"/>
    <w:rsid w:val="00C774D0"/>
    <w:rsid w:val="00C803B2"/>
    <w:rsid w:val="00C81752"/>
    <w:rsid w:val="00C83735"/>
    <w:rsid w:val="00C84011"/>
    <w:rsid w:val="00C875F5"/>
    <w:rsid w:val="00C905B9"/>
    <w:rsid w:val="00C94083"/>
    <w:rsid w:val="00CA14A9"/>
    <w:rsid w:val="00CB0CDE"/>
    <w:rsid w:val="00CC5F52"/>
    <w:rsid w:val="00CD0C6D"/>
    <w:rsid w:val="00CD0CD4"/>
    <w:rsid w:val="00CD17DF"/>
    <w:rsid w:val="00CD4986"/>
    <w:rsid w:val="00CD57F5"/>
    <w:rsid w:val="00CE2A13"/>
    <w:rsid w:val="00CE69E2"/>
    <w:rsid w:val="00CF0666"/>
    <w:rsid w:val="00CF414D"/>
    <w:rsid w:val="00CF5CCF"/>
    <w:rsid w:val="00D00EB5"/>
    <w:rsid w:val="00D03BD8"/>
    <w:rsid w:val="00D15090"/>
    <w:rsid w:val="00D15358"/>
    <w:rsid w:val="00D232BD"/>
    <w:rsid w:val="00D279D9"/>
    <w:rsid w:val="00D30211"/>
    <w:rsid w:val="00D30EF2"/>
    <w:rsid w:val="00D31546"/>
    <w:rsid w:val="00D321DA"/>
    <w:rsid w:val="00D36FFF"/>
    <w:rsid w:val="00D37493"/>
    <w:rsid w:val="00D434CE"/>
    <w:rsid w:val="00D45AD2"/>
    <w:rsid w:val="00D51971"/>
    <w:rsid w:val="00D5287F"/>
    <w:rsid w:val="00D550DB"/>
    <w:rsid w:val="00D55B59"/>
    <w:rsid w:val="00D5727A"/>
    <w:rsid w:val="00D633FE"/>
    <w:rsid w:val="00D6489C"/>
    <w:rsid w:val="00D82C96"/>
    <w:rsid w:val="00D838AB"/>
    <w:rsid w:val="00D875C5"/>
    <w:rsid w:val="00D946EE"/>
    <w:rsid w:val="00DA0994"/>
    <w:rsid w:val="00DB1515"/>
    <w:rsid w:val="00DB46B6"/>
    <w:rsid w:val="00DB4F24"/>
    <w:rsid w:val="00DC4DEC"/>
    <w:rsid w:val="00DD047D"/>
    <w:rsid w:val="00DD2F56"/>
    <w:rsid w:val="00DE0314"/>
    <w:rsid w:val="00DE32AD"/>
    <w:rsid w:val="00DF56AA"/>
    <w:rsid w:val="00E0152F"/>
    <w:rsid w:val="00E103EF"/>
    <w:rsid w:val="00E10DC2"/>
    <w:rsid w:val="00E11B4A"/>
    <w:rsid w:val="00E12582"/>
    <w:rsid w:val="00E126A9"/>
    <w:rsid w:val="00E17812"/>
    <w:rsid w:val="00E2669D"/>
    <w:rsid w:val="00E32B8D"/>
    <w:rsid w:val="00E32F8E"/>
    <w:rsid w:val="00E40502"/>
    <w:rsid w:val="00E60D6B"/>
    <w:rsid w:val="00E63423"/>
    <w:rsid w:val="00E64B30"/>
    <w:rsid w:val="00E6576C"/>
    <w:rsid w:val="00E65DAA"/>
    <w:rsid w:val="00E72EF9"/>
    <w:rsid w:val="00E74690"/>
    <w:rsid w:val="00E7573E"/>
    <w:rsid w:val="00E84543"/>
    <w:rsid w:val="00EA21F2"/>
    <w:rsid w:val="00EA2528"/>
    <w:rsid w:val="00EB7075"/>
    <w:rsid w:val="00EB7FEC"/>
    <w:rsid w:val="00EC1EDB"/>
    <w:rsid w:val="00EC4276"/>
    <w:rsid w:val="00EC7C05"/>
    <w:rsid w:val="00EC7E7C"/>
    <w:rsid w:val="00ED26C9"/>
    <w:rsid w:val="00ED68D1"/>
    <w:rsid w:val="00ED7A3E"/>
    <w:rsid w:val="00EF20D5"/>
    <w:rsid w:val="00EF3635"/>
    <w:rsid w:val="00EF76C0"/>
    <w:rsid w:val="00F04446"/>
    <w:rsid w:val="00F06D95"/>
    <w:rsid w:val="00F117DA"/>
    <w:rsid w:val="00F1270A"/>
    <w:rsid w:val="00F12758"/>
    <w:rsid w:val="00F128D3"/>
    <w:rsid w:val="00F1482D"/>
    <w:rsid w:val="00F15936"/>
    <w:rsid w:val="00F219C5"/>
    <w:rsid w:val="00F24B85"/>
    <w:rsid w:val="00F31199"/>
    <w:rsid w:val="00F50402"/>
    <w:rsid w:val="00F515F2"/>
    <w:rsid w:val="00F52621"/>
    <w:rsid w:val="00F55B91"/>
    <w:rsid w:val="00F5669E"/>
    <w:rsid w:val="00F60878"/>
    <w:rsid w:val="00F77782"/>
    <w:rsid w:val="00F80EAC"/>
    <w:rsid w:val="00F82F61"/>
    <w:rsid w:val="00FA15E3"/>
    <w:rsid w:val="00FA39AF"/>
    <w:rsid w:val="00FA5892"/>
    <w:rsid w:val="00FA5967"/>
    <w:rsid w:val="00FA75B4"/>
    <w:rsid w:val="00FB6FCE"/>
    <w:rsid w:val="00FC003E"/>
    <w:rsid w:val="00FC125E"/>
    <w:rsid w:val="00FC3BDF"/>
    <w:rsid w:val="00FC65E1"/>
    <w:rsid w:val="00FD29E9"/>
    <w:rsid w:val="00FE6B5C"/>
    <w:rsid w:val="00FF0112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AFFA6"/>
  <w15:chartTrackingRefBased/>
  <w15:docId w15:val="{134226C6-56CA-4BD2-AEDB-260F95DE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13B9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62C3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A6BE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727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278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C727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2788"/>
    <w:rPr>
      <w:sz w:val="22"/>
      <w:szCs w:val="22"/>
    </w:rPr>
  </w:style>
  <w:style w:type="character" w:styleId="Collegamentoipertestuale">
    <w:name w:val="Hyperlink"/>
    <w:uiPriority w:val="99"/>
    <w:unhideWhenUsed/>
    <w:rsid w:val="00821639"/>
    <w:rPr>
      <w:color w:val="0563C1"/>
      <w:u w:val="single"/>
    </w:rPr>
  </w:style>
  <w:style w:type="paragraph" w:customStyle="1" w:styleId="gmail-m-7833320145828298188msolistparagraph">
    <w:name w:val="gmail-m_-7833320145828298188msolistparagraph"/>
    <w:basedOn w:val="Normale"/>
    <w:rsid w:val="00502E05"/>
    <w:pPr>
      <w:spacing w:before="100" w:beforeAutospacing="1" w:after="100" w:afterAutospacing="1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502E0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C22AC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83524"/>
    <w:rPr>
      <w:sz w:val="22"/>
      <w:szCs w:val="22"/>
    </w:rPr>
  </w:style>
  <w:style w:type="character" w:customStyle="1" w:styleId="Titolo2Carattere">
    <w:name w:val="Titolo 2 Carattere"/>
    <w:link w:val="Titolo2"/>
    <w:uiPriority w:val="9"/>
    <w:semiHidden/>
    <w:rsid w:val="00B213B9"/>
    <w:rPr>
      <w:rFonts w:ascii="Aptos Display" w:eastAsia="Times New Roman" w:hAnsi="Aptos Display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3F62C3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Collegamentovisitato">
    <w:name w:val="FollowedHyperlink"/>
    <w:uiPriority w:val="99"/>
    <w:semiHidden/>
    <w:unhideWhenUsed/>
    <w:rsid w:val="006D3E8A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CocoaOOXMLWriter/1348.17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FB93F-65EF-4D0C-981A-49C7A57739BD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0A3DF522-7474-41E9-BAD0-DA4937388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Links>
    <vt:vector size="6" baseType="variant">
      <vt:variant>
        <vt:i4>5505030</vt:i4>
      </vt:variant>
      <vt:variant>
        <vt:i4>0</vt:i4>
      </vt:variant>
      <vt:variant>
        <vt:i4>0</vt:i4>
      </vt:variant>
      <vt:variant>
        <vt:i4>5</vt:i4>
      </vt:variant>
      <vt:variant>
        <vt:lpwstr>mailto:g.cavalcanti@federazionecimofesmed.it%20%0Bstampa@federqazionecimofesmed.it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CIMO Nazionale - Sede</cp:lastModifiedBy>
  <cp:revision>19</cp:revision>
  <cp:lastPrinted>2025-09-02T09:56:00Z</cp:lastPrinted>
  <dcterms:created xsi:type="dcterms:W3CDTF">2025-06-13T12:31:00Z</dcterms:created>
  <dcterms:modified xsi:type="dcterms:W3CDTF">2025-11-07T13:44:00Z</dcterms:modified>
</cp:coreProperties>
</file>